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C" w:rsidRDefault="00C272E2" w:rsidP="00FA7F8C">
      <w:pPr>
        <w:spacing w:after="120" w:line="360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U</w:t>
      </w:r>
      <w:r w:rsidR="008C208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sklopu </w:t>
      </w:r>
      <w:r w:rsidR="00FA7F8C" w:rsidRPr="00FA7F8C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IRI projekta KONTRAC GP170DC_SK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je nabavljena mjerna oprema, između ostalog</w:t>
      </w:r>
      <w:r w:rsidR="00FA7F8C" w:rsidRPr="00FA7F8C">
        <w:rPr>
          <w:rFonts w:asciiTheme="minorHAnsi" w:eastAsia="Times New Roman" w:hAnsiTheme="minorHAnsi"/>
          <w:color w:val="000000" w:themeColor="text1"/>
          <w:sz w:val="22"/>
          <w:szCs w:val="22"/>
        </w:rPr>
        <w:t>:</w:t>
      </w:r>
    </w:p>
    <w:p w:rsidR="00AF3F6E" w:rsidRDefault="00AF3F6E" w:rsidP="00FA7F8C">
      <w:pPr>
        <w:spacing w:after="120" w:line="360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C272E2" w:rsidRPr="00C272E2" w:rsidRDefault="00C272E2" w:rsidP="00C272E2">
      <w:pPr>
        <w:pStyle w:val="ListParagraph"/>
        <w:numPr>
          <w:ilvl w:val="0"/>
          <w:numId w:val="4"/>
        </w:numPr>
        <w:spacing w:after="120" w:line="360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C272E2">
        <w:rPr>
          <w:rFonts w:asciiTheme="minorHAnsi" w:eastAsia="Times New Roman" w:hAnsiTheme="minorHAnsi"/>
          <w:color w:val="000000" w:themeColor="text1"/>
          <w:sz w:val="22"/>
          <w:szCs w:val="22"/>
        </w:rPr>
        <w:t>Tektronix</w:t>
      </w:r>
      <w:proofErr w:type="spellEnd"/>
      <w:r w:rsidRPr="00C272E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MSO54, 1 </w:t>
      </w:r>
      <w:proofErr w:type="spellStart"/>
      <w:r w:rsidRPr="00C272E2">
        <w:rPr>
          <w:rFonts w:asciiTheme="minorHAnsi" w:eastAsia="Times New Roman" w:hAnsiTheme="minorHAnsi"/>
          <w:color w:val="000000" w:themeColor="text1"/>
          <w:sz w:val="22"/>
          <w:szCs w:val="22"/>
        </w:rPr>
        <w:t>GHz</w:t>
      </w:r>
      <w:proofErr w:type="spellEnd"/>
      <w:r w:rsidRPr="00C272E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272E2">
        <w:rPr>
          <w:rFonts w:asciiTheme="minorHAnsi" w:hAnsiTheme="minorHAnsi" w:cs="ArialMT"/>
          <w:color w:val="000000" w:themeColor="text1"/>
          <w:sz w:val="22"/>
          <w:szCs w:val="22"/>
          <w:lang w:eastAsia="en-US"/>
        </w:rPr>
        <w:t>Mixed</w:t>
      </w:r>
      <w:proofErr w:type="spellEnd"/>
      <w:r w:rsidRPr="00C272E2">
        <w:rPr>
          <w:rFonts w:asciiTheme="minorHAnsi" w:hAnsiTheme="minorHAnsi" w:cs="ArialMT"/>
          <w:color w:val="000000" w:themeColor="text1"/>
          <w:sz w:val="22"/>
          <w:szCs w:val="22"/>
          <w:lang w:eastAsia="en-US"/>
        </w:rPr>
        <w:t xml:space="preserve"> Signal </w:t>
      </w:r>
      <w:proofErr w:type="spellStart"/>
      <w:r w:rsidRPr="00C272E2">
        <w:rPr>
          <w:rFonts w:asciiTheme="minorHAnsi" w:hAnsiTheme="minorHAnsi" w:cs="ArialMT"/>
          <w:color w:val="000000" w:themeColor="text1"/>
          <w:sz w:val="22"/>
          <w:szCs w:val="22"/>
          <w:lang w:eastAsia="en-US"/>
        </w:rPr>
        <w:t>Oscilloscope</w:t>
      </w:r>
      <w:proofErr w:type="spellEnd"/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AF3F6E" w:rsidRDefault="00C272E2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3600000" cy="3238496"/>
            <wp:effectExtent l="19050" t="0" r="450" b="0"/>
            <wp:docPr id="7" name="Picture 6" descr="MSO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54.jpg"/>
                    <pic:cNvPicPr/>
                  </pic:nvPicPr>
                  <pic:blipFill>
                    <a:blip r:embed="rId5" cstate="print"/>
                    <a:srcRect l="15717" t="6797" r="15747" b="549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C272E2" w:rsidRDefault="00C272E2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3600000" cy="2003931"/>
            <wp:effectExtent l="19050" t="0" r="450" b="0"/>
            <wp:docPr id="3" name="Picture 2" descr="20201016_13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135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0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AF3F6E" w:rsidRDefault="00AF3F6E" w:rsidP="00C272E2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C272E2" w:rsidRPr="00901620" w:rsidRDefault="00901620" w:rsidP="00C272E2">
      <w:pPr>
        <w:pStyle w:val="ListParagraph"/>
        <w:numPr>
          <w:ilvl w:val="0"/>
          <w:numId w:val="4"/>
        </w:numPr>
        <w:spacing w:before="100" w:beforeAutospacing="1" w:after="120" w:afterAutospacing="1" w:line="360" w:lineRule="auto"/>
        <w:outlineLvl w:val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lastRenderedPageBreak/>
        <w:t xml:space="preserve">FLUKE </w:t>
      </w:r>
      <w:proofErr w:type="spellStart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>ScopeMeter</w:t>
      </w:r>
      <w:proofErr w:type="spellEnd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 xml:space="preserve"> 190-204/S </w:t>
      </w:r>
      <w:proofErr w:type="spellStart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>Portable</w:t>
      </w:r>
      <w:proofErr w:type="spellEnd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 xml:space="preserve"> </w:t>
      </w:r>
      <w:proofErr w:type="spellStart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>Digital</w:t>
      </w:r>
      <w:proofErr w:type="spellEnd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 xml:space="preserve"> </w:t>
      </w:r>
      <w:proofErr w:type="spellStart"/>
      <w:r w:rsidRPr="00901620">
        <w:rPr>
          <w:rFonts w:asciiTheme="minorHAnsi" w:eastAsia="Times New Roman" w:hAnsiTheme="minorHAnsi" w:cs="Arial"/>
          <w:bCs/>
          <w:color w:val="212121"/>
          <w:kern w:val="36"/>
          <w:sz w:val="22"/>
          <w:szCs w:val="22"/>
        </w:rPr>
        <w:t>Oscilloscope</w:t>
      </w:r>
      <w:proofErr w:type="spellEnd"/>
    </w:p>
    <w:p w:rsidR="00AF3F6E" w:rsidRDefault="00AF3F6E" w:rsidP="00901620">
      <w:pPr>
        <w:spacing w:after="120" w:line="360" w:lineRule="auto"/>
        <w:jc w:val="center"/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</w:pPr>
    </w:p>
    <w:p w:rsidR="00396973" w:rsidRDefault="00901620" w:rsidP="00901620">
      <w:pPr>
        <w:spacing w:after="120" w:line="360" w:lineRule="auto"/>
        <w:jc w:val="center"/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2880000" cy="2832310"/>
            <wp:effectExtent l="19050" t="0" r="0" b="0"/>
            <wp:docPr id="9" name="Picture 8" descr="FLUKE 190-204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KE 190-204S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3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6E" w:rsidRDefault="00AF3F6E" w:rsidP="00901620">
      <w:pPr>
        <w:spacing w:after="120" w:line="360" w:lineRule="auto"/>
        <w:jc w:val="center"/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</w:pPr>
    </w:p>
    <w:p w:rsidR="002940FB" w:rsidRDefault="002940FB" w:rsidP="00901620">
      <w:pPr>
        <w:spacing w:after="120" w:line="360" w:lineRule="auto"/>
        <w:jc w:val="center"/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3517051" cy="2520000"/>
            <wp:effectExtent l="0" t="495300" r="0" b="470850"/>
            <wp:docPr id="10" name="Picture 9" descr="20201016_13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135602.jpg"/>
                    <pic:cNvPicPr/>
                  </pic:nvPicPr>
                  <pic:blipFill>
                    <a:blip r:embed="rId8" cstate="print"/>
                    <a:srcRect l="12968" t="2338" r="13715" b="525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705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20" w:rsidRDefault="00901620" w:rsidP="00901620">
      <w:pPr>
        <w:spacing w:after="120" w:line="360" w:lineRule="auto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901620" w:rsidRDefault="00901620" w:rsidP="00FA7F8C">
      <w:pPr>
        <w:spacing w:after="120" w:line="360" w:lineRule="auto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sectPr w:rsidR="00901620" w:rsidSect="009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E97"/>
    <w:multiLevelType w:val="hybridMultilevel"/>
    <w:tmpl w:val="A6A20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906"/>
    <w:multiLevelType w:val="multilevel"/>
    <w:tmpl w:val="D9D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02D7"/>
    <w:multiLevelType w:val="multilevel"/>
    <w:tmpl w:val="4A58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43CD3"/>
    <w:multiLevelType w:val="hybridMultilevel"/>
    <w:tmpl w:val="B81448E4"/>
    <w:lvl w:ilvl="0" w:tplc="C0D424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A540B"/>
    <w:rsid w:val="00240F41"/>
    <w:rsid w:val="002940FB"/>
    <w:rsid w:val="003157D5"/>
    <w:rsid w:val="00396973"/>
    <w:rsid w:val="003D7EC8"/>
    <w:rsid w:val="003E0934"/>
    <w:rsid w:val="00421039"/>
    <w:rsid w:val="004A2D29"/>
    <w:rsid w:val="00506D1B"/>
    <w:rsid w:val="00576998"/>
    <w:rsid w:val="006179A3"/>
    <w:rsid w:val="007A540B"/>
    <w:rsid w:val="008C2086"/>
    <w:rsid w:val="00901620"/>
    <w:rsid w:val="009C39CB"/>
    <w:rsid w:val="00A01BEC"/>
    <w:rsid w:val="00AF3F6E"/>
    <w:rsid w:val="00BC03AD"/>
    <w:rsid w:val="00C272E2"/>
    <w:rsid w:val="00D10898"/>
    <w:rsid w:val="00D1428E"/>
    <w:rsid w:val="00FA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0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9016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F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F8C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A7F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34"/>
    <w:rPr>
      <w:rFonts w:ascii="Tahoma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0162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dkruselj</dc:creator>
  <cp:lastModifiedBy>dkruselj</cp:lastModifiedBy>
  <cp:revision>8</cp:revision>
  <dcterms:created xsi:type="dcterms:W3CDTF">2020-10-15T12:30:00Z</dcterms:created>
  <dcterms:modified xsi:type="dcterms:W3CDTF">2020-10-16T13:28:00Z</dcterms:modified>
</cp:coreProperties>
</file>